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80D" w:rsidRPr="00A52DC2" w:rsidRDefault="00B4280D" w:rsidP="00641D49">
      <w:pPr>
        <w:pStyle w:val="2"/>
      </w:pPr>
    </w:p>
    <w:p w:rsidR="00B4280D" w:rsidRPr="000C37CF" w:rsidRDefault="00B4280D" w:rsidP="00B4280D">
      <w:pPr>
        <w:spacing w:after="0" w:line="240" w:lineRule="auto"/>
        <w:ind w:firstLine="708"/>
        <w:rPr>
          <w:rFonts w:ascii="Times New Roman" w:hAnsi="Times New Roman" w:cs="Times New Roman"/>
          <w:b/>
          <w:sz w:val="28"/>
          <w:szCs w:val="24"/>
          <w:lang w:val="en-US"/>
        </w:rPr>
      </w:pPr>
      <w:r w:rsidRPr="000C37CF">
        <w:rPr>
          <w:rFonts w:ascii="Times New Roman" w:hAnsi="Times New Roman" w:cs="Times New Roman"/>
          <w:b/>
          <w:sz w:val="28"/>
          <w:szCs w:val="24"/>
          <w:lang w:val="en-US"/>
        </w:rPr>
        <w:t xml:space="preserve"> </w:t>
      </w:r>
      <w:r w:rsidRPr="000C37CF">
        <w:rPr>
          <w:rFonts w:ascii="Times New Roman" w:hAnsi="Times New Roman" w:cs="Times New Roman"/>
          <w:b/>
          <w:sz w:val="28"/>
          <w:szCs w:val="24"/>
          <w:lang w:val="en-US"/>
        </w:rPr>
        <w:tab/>
      </w:r>
      <w:r w:rsidRPr="000C37CF">
        <w:rPr>
          <w:rFonts w:ascii="Times New Roman" w:hAnsi="Times New Roman" w:cs="Times New Roman"/>
          <w:b/>
          <w:sz w:val="28"/>
          <w:szCs w:val="24"/>
          <w:lang w:val="en-US"/>
        </w:rPr>
        <w:tab/>
      </w:r>
      <w:r w:rsidRPr="000C37CF">
        <w:rPr>
          <w:rFonts w:ascii="Times New Roman" w:hAnsi="Times New Roman" w:cs="Times New Roman"/>
          <w:b/>
          <w:sz w:val="28"/>
          <w:szCs w:val="24"/>
          <w:lang w:val="en-US"/>
        </w:rPr>
        <w:tab/>
      </w:r>
      <w:r w:rsidRPr="000C37CF">
        <w:rPr>
          <w:rFonts w:ascii="Times New Roman" w:hAnsi="Times New Roman" w:cs="Times New Roman"/>
          <w:b/>
          <w:sz w:val="28"/>
          <w:szCs w:val="24"/>
          <w:lang w:val="en-US"/>
        </w:rPr>
        <w:tab/>
      </w:r>
      <w:r w:rsidR="00222623" w:rsidRPr="000C37CF">
        <w:rPr>
          <w:rFonts w:ascii="Times New Roman" w:hAnsi="Times New Roman" w:cs="Times New Roman"/>
          <w:b/>
          <w:sz w:val="28"/>
          <w:szCs w:val="24"/>
          <w:lang w:val="en-US"/>
        </w:rPr>
        <w:t>PRESS RELEASE</w:t>
      </w:r>
    </w:p>
    <w:p w:rsidR="009E16E8" w:rsidRPr="000C37CF" w:rsidRDefault="009E16E8" w:rsidP="00B4280D">
      <w:pPr>
        <w:spacing w:after="0" w:line="240" w:lineRule="auto"/>
        <w:ind w:firstLine="708"/>
        <w:rPr>
          <w:rFonts w:ascii="Times New Roman" w:hAnsi="Times New Roman" w:cs="Times New Roman"/>
          <w:b/>
          <w:sz w:val="28"/>
          <w:szCs w:val="24"/>
          <w:lang w:val="en-US"/>
        </w:rPr>
      </w:pPr>
    </w:p>
    <w:p w:rsidR="007F4246" w:rsidRDefault="000C37CF" w:rsidP="007F4246">
      <w:pPr>
        <w:spacing w:after="0" w:line="240" w:lineRule="auto"/>
        <w:ind w:firstLine="708"/>
        <w:jc w:val="center"/>
        <w:rPr>
          <w:rFonts w:ascii="Times New Roman" w:hAnsi="Times New Roman" w:cs="Times New Roman"/>
          <w:b/>
          <w:sz w:val="28"/>
          <w:szCs w:val="24"/>
          <w:lang w:val="kk-KZ"/>
        </w:rPr>
      </w:pPr>
      <w:r w:rsidRPr="000C37CF">
        <w:rPr>
          <w:rFonts w:ascii="Times New Roman" w:hAnsi="Times New Roman" w:cs="Times New Roman"/>
          <w:b/>
          <w:sz w:val="28"/>
          <w:szCs w:val="24"/>
          <w:lang w:val="kk-KZ"/>
        </w:rPr>
        <w:t>to the draft order</w:t>
      </w:r>
      <w:r w:rsidR="007F4246" w:rsidRPr="007F4246">
        <w:rPr>
          <w:lang w:val="en-US"/>
        </w:rPr>
        <w:t xml:space="preserve"> </w:t>
      </w:r>
      <w:r w:rsidR="007F4246" w:rsidRPr="007F4246">
        <w:rPr>
          <w:rFonts w:ascii="Times New Roman" w:hAnsi="Times New Roman" w:cs="Times New Roman"/>
          <w:b/>
          <w:sz w:val="28"/>
          <w:szCs w:val="24"/>
          <w:lang w:val="kk-KZ"/>
        </w:rPr>
        <w:t xml:space="preserve">of the Minister of Finance of the Republic of Kazakhstan </w:t>
      </w:r>
      <w:r w:rsidR="007F4246">
        <w:rPr>
          <w:rFonts w:ascii="Times New Roman" w:hAnsi="Times New Roman" w:cs="Times New Roman"/>
          <w:b/>
          <w:sz w:val="28"/>
          <w:szCs w:val="24"/>
          <w:lang w:val="kk-KZ"/>
        </w:rPr>
        <w:t>«</w:t>
      </w:r>
      <w:r w:rsidR="007F4246" w:rsidRPr="007F4246">
        <w:rPr>
          <w:rFonts w:ascii="Times New Roman" w:hAnsi="Times New Roman" w:cs="Times New Roman"/>
          <w:b/>
          <w:sz w:val="28"/>
          <w:szCs w:val="24"/>
          <w:lang w:val="kk-KZ"/>
        </w:rPr>
        <w:t xml:space="preserve">On Amendments to the Order of the Minister of Finance of the Republic of Kazakhstan dated February 23, 2018 No. 280 </w:t>
      </w:r>
      <w:r w:rsidR="007F4246">
        <w:rPr>
          <w:rFonts w:ascii="Times New Roman" w:hAnsi="Times New Roman" w:cs="Times New Roman"/>
          <w:b/>
          <w:sz w:val="28"/>
          <w:szCs w:val="24"/>
          <w:lang w:val="kk-KZ"/>
        </w:rPr>
        <w:t>«</w:t>
      </w:r>
      <w:r w:rsidR="007F4246" w:rsidRPr="007F4246">
        <w:rPr>
          <w:rFonts w:ascii="Times New Roman" w:hAnsi="Times New Roman" w:cs="Times New Roman"/>
          <w:b/>
          <w:sz w:val="28"/>
          <w:szCs w:val="24"/>
          <w:lang w:val="kk-KZ"/>
        </w:rPr>
        <w:t xml:space="preserve">On certain issues of temporary customs control zones, temporary storage facilities and </w:t>
      </w:r>
    </w:p>
    <w:p w:rsidR="000C37CF" w:rsidRDefault="007F4246" w:rsidP="007F4246">
      <w:pPr>
        <w:spacing w:after="0" w:line="240" w:lineRule="auto"/>
        <w:ind w:firstLine="708"/>
        <w:jc w:val="center"/>
        <w:rPr>
          <w:rFonts w:ascii="Times New Roman" w:hAnsi="Times New Roman" w:cs="Times New Roman"/>
          <w:b/>
          <w:sz w:val="28"/>
          <w:szCs w:val="24"/>
          <w:lang w:val="en-US"/>
        </w:rPr>
      </w:pPr>
      <w:r w:rsidRPr="007F4246">
        <w:rPr>
          <w:rFonts w:ascii="Times New Roman" w:hAnsi="Times New Roman" w:cs="Times New Roman"/>
          <w:b/>
          <w:sz w:val="28"/>
          <w:szCs w:val="24"/>
          <w:lang w:val="kk-KZ"/>
        </w:rPr>
        <w:t>duty-free shops</w:t>
      </w:r>
      <w:r>
        <w:rPr>
          <w:rFonts w:ascii="Times New Roman" w:hAnsi="Times New Roman" w:cs="Times New Roman"/>
          <w:b/>
          <w:sz w:val="28"/>
          <w:szCs w:val="24"/>
          <w:lang w:val="kk-KZ"/>
        </w:rPr>
        <w:t>»</w:t>
      </w:r>
      <w:r w:rsidRPr="007F4246">
        <w:rPr>
          <w:rFonts w:ascii="Times New Roman" w:hAnsi="Times New Roman" w:cs="Times New Roman"/>
          <w:b/>
          <w:sz w:val="28"/>
          <w:szCs w:val="24"/>
          <w:lang w:val="kk-KZ"/>
        </w:rPr>
        <w:t xml:space="preserve"> </w:t>
      </w:r>
      <w:r w:rsidR="000C37CF" w:rsidRPr="000C37CF">
        <w:rPr>
          <w:rFonts w:ascii="Times New Roman" w:hAnsi="Times New Roman" w:cs="Times New Roman"/>
          <w:b/>
          <w:sz w:val="28"/>
          <w:szCs w:val="24"/>
          <w:lang w:val="kk-KZ"/>
        </w:rPr>
        <w:t xml:space="preserve"> </w:t>
      </w:r>
    </w:p>
    <w:p w:rsidR="000C37CF" w:rsidRPr="000C37CF" w:rsidRDefault="000C37CF" w:rsidP="000C37CF">
      <w:pPr>
        <w:spacing w:after="0" w:line="240" w:lineRule="auto"/>
        <w:ind w:firstLine="708"/>
        <w:jc w:val="center"/>
        <w:rPr>
          <w:rFonts w:ascii="Times New Roman" w:hAnsi="Times New Roman" w:cs="Times New Roman"/>
          <w:b/>
          <w:sz w:val="28"/>
          <w:szCs w:val="24"/>
          <w:lang w:val="en-US"/>
        </w:rPr>
      </w:pPr>
    </w:p>
    <w:p w:rsidR="00346310" w:rsidRPr="00346310" w:rsidRDefault="00346310" w:rsidP="00346310">
      <w:pPr>
        <w:spacing w:after="0" w:line="240" w:lineRule="auto"/>
        <w:ind w:firstLine="708"/>
        <w:jc w:val="both"/>
        <w:rPr>
          <w:rFonts w:ascii="Times New Roman" w:hAnsi="Times New Roman" w:cs="Times New Roman"/>
          <w:sz w:val="28"/>
          <w:szCs w:val="24"/>
          <w:lang w:val="kk-KZ"/>
        </w:rPr>
      </w:pPr>
      <w:r w:rsidRPr="00346310">
        <w:rPr>
          <w:rFonts w:ascii="Times New Roman" w:hAnsi="Times New Roman" w:cs="Times New Roman"/>
          <w:sz w:val="28"/>
          <w:szCs w:val="24"/>
          <w:lang w:val="kk-KZ"/>
        </w:rPr>
        <w:t xml:space="preserve">The </w:t>
      </w:r>
      <w:r w:rsidRPr="000C37CF">
        <w:rPr>
          <w:rFonts w:ascii="Times New Roman" w:hAnsi="Times New Roman" w:cs="Times New Roman"/>
          <w:sz w:val="28"/>
          <w:szCs w:val="24"/>
          <w:lang w:val="kk-KZ"/>
        </w:rPr>
        <w:t>amendments</w:t>
      </w:r>
      <w:r w:rsidRPr="00346310">
        <w:rPr>
          <w:rFonts w:ascii="Times New Roman" w:hAnsi="Times New Roman" w:cs="Times New Roman"/>
          <w:sz w:val="28"/>
          <w:szCs w:val="24"/>
          <w:lang w:val="kk-KZ"/>
        </w:rPr>
        <w:t xml:space="preserve"> project was developed in implementation of the Constitution of the Republic of Kazakhstan.</w:t>
      </w:r>
    </w:p>
    <w:p w:rsidR="00346310" w:rsidRPr="00346310" w:rsidRDefault="00346310" w:rsidP="00346310">
      <w:pPr>
        <w:spacing w:after="0" w:line="240" w:lineRule="auto"/>
        <w:ind w:firstLine="708"/>
        <w:jc w:val="both"/>
        <w:rPr>
          <w:rFonts w:ascii="Times New Roman" w:hAnsi="Times New Roman" w:cs="Times New Roman"/>
          <w:sz w:val="28"/>
          <w:szCs w:val="24"/>
          <w:lang w:val="kk-KZ"/>
        </w:rPr>
      </w:pPr>
      <w:r w:rsidRPr="00346310">
        <w:rPr>
          <w:rFonts w:ascii="Times New Roman" w:hAnsi="Times New Roman" w:cs="Times New Roman"/>
          <w:sz w:val="28"/>
          <w:szCs w:val="24"/>
          <w:lang w:val="kk-KZ"/>
        </w:rPr>
        <w:t>The draft provides for the introduction of editorial changes in terms of updating certain formulations in accordance with the Constitution of the Republic of Kazakhstan, namely, the following sequence of administ</w:t>
      </w:r>
      <w:r>
        <w:rPr>
          <w:rFonts w:ascii="Times New Roman" w:hAnsi="Times New Roman" w:cs="Times New Roman"/>
          <w:sz w:val="28"/>
          <w:szCs w:val="24"/>
          <w:lang w:val="kk-KZ"/>
        </w:rPr>
        <w:t xml:space="preserve">rative – territorial division: </w:t>
      </w:r>
      <w:r w:rsidRPr="00346310">
        <w:rPr>
          <w:rFonts w:ascii="Times New Roman" w:hAnsi="Times New Roman" w:cs="Times New Roman"/>
          <w:i/>
          <w:sz w:val="28"/>
          <w:szCs w:val="24"/>
          <w:lang w:val="kk-KZ"/>
        </w:rPr>
        <w:t>«capital, region, city of republican significance»</w:t>
      </w:r>
      <w:r w:rsidRPr="00346310">
        <w:rPr>
          <w:rFonts w:ascii="Times New Roman" w:hAnsi="Times New Roman" w:cs="Times New Roman"/>
          <w:sz w:val="28"/>
          <w:szCs w:val="24"/>
          <w:lang w:val="kk-KZ"/>
        </w:rPr>
        <w:t xml:space="preserve"> instead of </w:t>
      </w:r>
      <w:r w:rsidRPr="00346310">
        <w:rPr>
          <w:rFonts w:ascii="Times New Roman" w:hAnsi="Times New Roman" w:cs="Times New Roman"/>
          <w:i/>
          <w:sz w:val="28"/>
          <w:szCs w:val="24"/>
          <w:lang w:val="kk-KZ"/>
        </w:rPr>
        <w:t>«region, city of republican significance and capital»</w:t>
      </w:r>
      <w:r>
        <w:rPr>
          <w:rFonts w:ascii="Times New Roman" w:hAnsi="Times New Roman" w:cs="Times New Roman"/>
          <w:sz w:val="28"/>
          <w:szCs w:val="24"/>
          <w:lang w:val="kk-KZ"/>
        </w:rPr>
        <w:t>.</w:t>
      </w:r>
    </w:p>
    <w:p w:rsidR="00346310" w:rsidRPr="00346310" w:rsidRDefault="00346310" w:rsidP="00346310">
      <w:pPr>
        <w:spacing w:after="0" w:line="240" w:lineRule="auto"/>
        <w:ind w:firstLine="708"/>
        <w:jc w:val="both"/>
        <w:rPr>
          <w:rFonts w:ascii="Times New Roman" w:hAnsi="Times New Roman" w:cs="Times New Roman"/>
          <w:sz w:val="28"/>
          <w:szCs w:val="24"/>
          <w:lang w:val="kk-KZ"/>
        </w:rPr>
      </w:pPr>
      <w:r w:rsidRPr="00346310">
        <w:rPr>
          <w:rFonts w:ascii="Times New Roman" w:hAnsi="Times New Roman" w:cs="Times New Roman"/>
          <w:sz w:val="28"/>
          <w:szCs w:val="24"/>
          <w:lang w:val="kk-KZ"/>
        </w:rPr>
        <w:t xml:space="preserve">The aim of the project is to bring into line with the Constitution of the Republic of Kazakhstan in terms of updating the sequence of enumeration of administrative – territorial units of the Republic of Kazakhstan, namely, the following sequence of administrative divisions </w:t>
      </w:r>
      <w:r w:rsidRPr="00346310">
        <w:rPr>
          <w:rFonts w:ascii="Times New Roman" w:hAnsi="Times New Roman" w:cs="Times New Roman"/>
          <w:i/>
          <w:sz w:val="28"/>
          <w:szCs w:val="24"/>
          <w:lang w:val="kk-KZ"/>
        </w:rPr>
        <w:t>«capital, region, city of republican significance»</w:t>
      </w:r>
      <w:r>
        <w:rPr>
          <w:rFonts w:ascii="Times New Roman" w:hAnsi="Times New Roman" w:cs="Times New Roman"/>
          <w:sz w:val="28"/>
          <w:szCs w:val="24"/>
          <w:lang w:val="kk-KZ"/>
        </w:rPr>
        <w:t xml:space="preserve"> instead of </w:t>
      </w:r>
      <w:r w:rsidRPr="00346310">
        <w:rPr>
          <w:rFonts w:ascii="Times New Roman" w:hAnsi="Times New Roman" w:cs="Times New Roman"/>
          <w:i/>
          <w:sz w:val="28"/>
          <w:szCs w:val="24"/>
          <w:lang w:val="kk-KZ"/>
        </w:rPr>
        <w:t>«region, city of republican significance and capital»</w:t>
      </w:r>
      <w:r w:rsidRPr="00346310">
        <w:rPr>
          <w:rFonts w:ascii="Times New Roman" w:hAnsi="Times New Roman" w:cs="Times New Roman"/>
          <w:sz w:val="28"/>
          <w:szCs w:val="24"/>
          <w:lang w:val="kk-KZ"/>
        </w:rPr>
        <w:t>.</w:t>
      </w:r>
    </w:p>
    <w:p w:rsidR="00346310" w:rsidRPr="00346310" w:rsidRDefault="00346310" w:rsidP="00346310">
      <w:pPr>
        <w:spacing w:after="0" w:line="240" w:lineRule="auto"/>
        <w:ind w:firstLine="708"/>
        <w:jc w:val="both"/>
        <w:rPr>
          <w:rFonts w:ascii="Times New Roman" w:hAnsi="Times New Roman" w:cs="Times New Roman"/>
          <w:sz w:val="28"/>
          <w:szCs w:val="24"/>
          <w:lang w:val="kk-KZ"/>
        </w:rPr>
      </w:pPr>
      <w:r w:rsidRPr="00346310">
        <w:rPr>
          <w:rFonts w:ascii="Times New Roman" w:hAnsi="Times New Roman" w:cs="Times New Roman"/>
          <w:sz w:val="28"/>
          <w:szCs w:val="24"/>
          <w:lang w:val="kk-KZ"/>
        </w:rPr>
        <w:t>The expected result of the Project is the uniform application of the constitutionally established presentation</w:t>
      </w:r>
      <w:r>
        <w:rPr>
          <w:rFonts w:ascii="Times New Roman" w:hAnsi="Times New Roman" w:cs="Times New Roman"/>
          <w:sz w:val="28"/>
          <w:szCs w:val="24"/>
          <w:lang w:val="kk-KZ"/>
        </w:rPr>
        <w:t xml:space="preserve"> </w:t>
      </w:r>
      <w:r w:rsidRPr="00346310">
        <w:rPr>
          <w:rFonts w:ascii="Times New Roman" w:hAnsi="Times New Roman" w:cs="Times New Roman"/>
          <w:sz w:val="28"/>
          <w:szCs w:val="24"/>
          <w:lang w:val="kk-KZ"/>
        </w:rPr>
        <w:t>of administrative –territorial units in normative legal acts.</w:t>
      </w:r>
    </w:p>
    <w:p w:rsidR="00346310" w:rsidRPr="00346310" w:rsidRDefault="00346310" w:rsidP="00346310">
      <w:pPr>
        <w:spacing w:after="0" w:line="240" w:lineRule="auto"/>
        <w:ind w:firstLine="708"/>
        <w:jc w:val="both"/>
        <w:rPr>
          <w:rFonts w:ascii="Times New Roman" w:hAnsi="Times New Roman" w:cs="Times New Roman"/>
          <w:sz w:val="28"/>
          <w:szCs w:val="24"/>
          <w:lang w:val="kk-KZ"/>
        </w:rPr>
      </w:pPr>
      <w:r w:rsidRPr="00346310">
        <w:rPr>
          <w:rFonts w:ascii="Times New Roman" w:hAnsi="Times New Roman" w:cs="Times New Roman"/>
          <w:sz w:val="28"/>
          <w:szCs w:val="24"/>
          <w:lang w:val="kk-KZ"/>
        </w:rPr>
        <w:t>The adoption of the draft order will not entail negative,</w:t>
      </w:r>
    </w:p>
    <w:p w:rsidR="00346310" w:rsidRPr="00346310" w:rsidRDefault="00346310" w:rsidP="00346310">
      <w:pPr>
        <w:spacing w:after="0" w:line="240" w:lineRule="auto"/>
        <w:ind w:firstLine="708"/>
        <w:jc w:val="both"/>
        <w:rPr>
          <w:rFonts w:ascii="Times New Roman" w:hAnsi="Times New Roman" w:cs="Times New Roman"/>
          <w:sz w:val="28"/>
          <w:szCs w:val="24"/>
          <w:lang w:val="kk-KZ"/>
        </w:rPr>
      </w:pPr>
      <w:r w:rsidRPr="00346310">
        <w:rPr>
          <w:rFonts w:ascii="Times New Roman" w:hAnsi="Times New Roman" w:cs="Times New Roman"/>
          <w:sz w:val="28"/>
          <w:szCs w:val="24"/>
          <w:lang w:val="kk-KZ"/>
        </w:rPr>
        <w:t>socio-economic and (or) other consequences.</w:t>
      </w:r>
    </w:p>
    <w:p w:rsidR="00346310" w:rsidRPr="00346310" w:rsidRDefault="00346310" w:rsidP="00346310">
      <w:pPr>
        <w:spacing w:after="0" w:line="240" w:lineRule="auto"/>
        <w:ind w:firstLine="708"/>
        <w:jc w:val="both"/>
        <w:rPr>
          <w:rFonts w:ascii="Times New Roman" w:hAnsi="Times New Roman" w:cs="Times New Roman"/>
          <w:sz w:val="28"/>
          <w:szCs w:val="24"/>
          <w:lang w:val="kk-KZ"/>
        </w:rPr>
      </w:pPr>
      <w:r w:rsidRPr="00346310">
        <w:rPr>
          <w:rFonts w:ascii="Times New Roman" w:hAnsi="Times New Roman" w:cs="Times New Roman"/>
          <w:sz w:val="28"/>
          <w:szCs w:val="24"/>
          <w:lang w:val="kk-KZ"/>
        </w:rPr>
        <w:t>The implementation of the draft order will not require the allocation of financial resources from the national budget.</w:t>
      </w:r>
    </w:p>
    <w:p w:rsidR="00346310" w:rsidRPr="00346310" w:rsidRDefault="00346310" w:rsidP="00346310">
      <w:pPr>
        <w:spacing w:after="0" w:line="240" w:lineRule="auto"/>
        <w:ind w:firstLine="708"/>
        <w:jc w:val="both"/>
        <w:rPr>
          <w:rFonts w:ascii="Times New Roman" w:hAnsi="Times New Roman" w:cs="Times New Roman"/>
          <w:sz w:val="28"/>
          <w:szCs w:val="24"/>
          <w:lang w:val="kk-KZ"/>
        </w:rPr>
      </w:pPr>
      <w:r w:rsidRPr="00346310">
        <w:rPr>
          <w:rFonts w:ascii="Times New Roman" w:hAnsi="Times New Roman" w:cs="Times New Roman"/>
          <w:sz w:val="28"/>
          <w:szCs w:val="24"/>
          <w:lang w:val="kk-KZ"/>
        </w:rPr>
        <w:t>The draft order is posted on the Internet portal of open</w:t>
      </w:r>
      <w:r w:rsidR="0090636E">
        <w:rPr>
          <w:rFonts w:ascii="Times New Roman" w:hAnsi="Times New Roman" w:cs="Times New Roman"/>
          <w:sz w:val="28"/>
          <w:szCs w:val="24"/>
          <w:lang w:val="kk-KZ"/>
        </w:rPr>
        <w:t xml:space="preserve"> regulatory legal acts of _____</w:t>
      </w:r>
      <w:bookmarkStart w:id="0" w:name="_GoBack"/>
      <w:bookmarkEnd w:id="0"/>
      <w:r w:rsidR="0090636E">
        <w:rPr>
          <w:rFonts w:ascii="Times New Roman" w:hAnsi="Times New Roman" w:cs="Times New Roman"/>
          <w:sz w:val="28"/>
          <w:szCs w:val="24"/>
          <w:lang w:val="kk-KZ"/>
        </w:rPr>
        <w:t xml:space="preserve"> </w:t>
      </w:r>
      <w:r w:rsidRPr="00346310">
        <w:rPr>
          <w:rFonts w:ascii="Times New Roman" w:hAnsi="Times New Roman" w:cs="Times New Roman"/>
          <w:sz w:val="28"/>
          <w:szCs w:val="24"/>
          <w:lang w:val="kk-KZ"/>
        </w:rPr>
        <w:t xml:space="preserve"> 2026.</w:t>
      </w:r>
    </w:p>
    <w:p w:rsidR="00346310" w:rsidRDefault="00346310" w:rsidP="00346310">
      <w:pPr>
        <w:spacing w:after="0" w:line="240" w:lineRule="auto"/>
        <w:ind w:firstLine="708"/>
        <w:jc w:val="both"/>
        <w:rPr>
          <w:rFonts w:ascii="Times New Roman" w:hAnsi="Times New Roman" w:cs="Times New Roman"/>
          <w:sz w:val="28"/>
          <w:szCs w:val="24"/>
          <w:lang w:val="kk-KZ"/>
        </w:rPr>
      </w:pPr>
      <w:r w:rsidRPr="00346310">
        <w:rPr>
          <w:rFonts w:ascii="Times New Roman" w:hAnsi="Times New Roman" w:cs="Times New Roman"/>
          <w:sz w:val="28"/>
          <w:szCs w:val="24"/>
          <w:lang w:val="kk-KZ"/>
        </w:rPr>
        <w:t xml:space="preserve">The deadline for public discussion of the Draft Order is </w:t>
      </w:r>
      <w:r w:rsidR="0090636E" w:rsidRPr="0090636E">
        <w:rPr>
          <w:rFonts w:ascii="Times New Roman" w:hAnsi="Times New Roman" w:cs="Times New Roman"/>
          <w:sz w:val="28"/>
          <w:szCs w:val="24"/>
          <w:lang w:val="en-US"/>
        </w:rPr>
        <w:t>_____</w:t>
      </w:r>
      <w:r w:rsidRPr="00346310">
        <w:rPr>
          <w:rFonts w:ascii="Times New Roman" w:hAnsi="Times New Roman" w:cs="Times New Roman"/>
          <w:sz w:val="28"/>
          <w:szCs w:val="24"/>
          <w:lang w:val="kk-KZ"/>
        </w:rPr>
        <w:t>, 2026.</w:t>
      </w:r>
    </w:p>
    <w:p w:rsidR="009E078A" w:rsidRPr="00222623" w:rsidRDefault="009E078A" w:rsidP="00921C26">
      <w:pPr>
        <w:spacing w:after="0" w:line="240" w:lineRule="auto"/>
        <w:jc w:val="both"/>
        <w:rPr>
          <w:rFonts w:ascii="Times New Roman" w:hAnsi="Times New Roman" w:cs="Times New Roman"/>
          <w:sz w:val="28"/>
          <w:szCs w:val="24"/>
          <w:lang w:val="en-US"/>
        </w:rPr>
      </w:pPr>
    </w:p>
    <w:sectPr w:rsidR="009E078A" w:rsidRPr="002226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32A"/>
    <w:rsid w:val="0002469F"/>
    <w:rsid w:val="00032EFF"/>
    <w:rsid w:val="00096E18"/>
    <w:rsid w:val="000C37CF"/>
    <w:rsid w:val="001D1E9D"/>
    <w:rsid w:val="001F2383"/>
    <w:rsid w:val="00222623"/>
    <w:rsid w:val="0033595E"/>
    <w:rsid w:val="00336C48"/>
    <w:rsid w:val="00346310"/>
    <w:rsid w:val="00372CE6"/>
    <w:rsid w:val="003849B5"/>
    <w:rsid w:val="00446970"/>
    <w:rsid w:val="0047410B"/>
    <w:rsid w:val="006068CC"/>
    <w:rsid w:val="006415CF"/>
    <w:rsid w:val="00641D49"/>
    <w:rsid w:val="00706200"/>
    <w:rsid w:val="007D1E88"/>
    <w:rsid w:val="007F4246"/>
    <w:rsid w:val="00820C07"/>
    <w:rsid w:val="008D2287"/>
    <w:rsid w:val="0090636E"/>
    <w:rsid w:val="00911738"/>
    <w:rsid w:val="00912779"/>
    <w:rsid w:val="00921C26"/>
    <w:rsid w:val="00924A0B"/>
    <w:rsid w:val="00930EEF"/>
    <w:rsid w:val="009630A1"/>
    <w:rsid w:val="009B0894"/>
    <w:rsid w:val="009D132A"/>
    <w:rsid w:val="009E078A"/>
    <w:rsid w:val="009E16E8"/>
    <w:rsid w:val="00A52DC2"/>
    <w:rsid w:val="00AB392B"/>
    <w:rsid w:val="00B01CBF"/>
    <w:rsid w:val="00B12828"/>
    <w:rsid w:val="00B4280D"/>
    <w:rsid w:val="00B70A93"/>
    <w:rsid w:val="00BD1530"/>
    <w:rsid w:val="00BD66DC"/>
    <w:rsid w:val="00C157FC"/>
    <w:rsid w:val="00CD0DEE"/>
    <w:rsid w:val="00CF1D0E"/>
    <w:rsid w:val="00F16390"/>
    <w:rsid w:val="00F4442B"/>
    <w:rsid w:val="00F47F4E"/>
    <w:rsid w:val="00F53ED8"/>
    <w:rsid w:val="00F637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641D4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E16E8"/>
    <w:pPr>
      <w:spacing w:after="0"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47F4E"/>
    <w:rPr>
      <w:color w:val="0000FF" w:themeColor="hyperlink"/>
      <w:u w:val="single"/>
    </w:rPr>
  </w:style>
  <w:style w:type="character" w:customStyle="1" w:styleId="20">
    <w:name w:val="Заголовок 2 Знак"/>
    <w:basedOn w:val="a0"/>
    <w:link w:val="2"/>
    <w:uiPriority w:val="9"/>
    <w:rsid w:val="00641D49"/>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641D4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E16E8"/>
    <w:pPr>
      <w:spacing w:after="0"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47F4E"/>
    <w:rPr>
      <w:color w:val="0000FF" w:themeColor="hyperlink"/>
      <w:u w:val="single"/>
    </w:rPr>
  </w:style>
  <w:style w:type="character" w:customStyle="1" w:styleId="20">
    <w:name w:val="Заголовок 2 Знак"/>
    <w:basedOn w:val="a0"/>
    <w:link w:val="2"/>
    <w:uiPriority w:val="9"/>
    <w:rsid w:val="00641D4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997075">
      <w:bodyDiv w:val="1"/>
      <w:marLeft w:val="0"/>
      <w:marRight w:val="0"/>
      <w:marTop w:val="0"/>
      <w:marBottom w:val="0"/>
      <w:divBdr>
        <w:top w:val="none" w:sz="0" w:space="0" w:color="auto"/>
        <w:left w:val="none" w:sz="0" w:space="0" w:color="auto"/>
        <w:bottom w:val="none" w:sz="0" w:space="0" w:color="auto"/>
        <w:right w:val="none" w:sz="0" w:space="0" w:color="auto"/>
      </w:divBdr>
      <w:divsChild>
        <w:div w:id="757169737">
          <w:marLeft w:val="0"/>
          <w:marRight w:val="0"/>
          <w:marTop w:val="0"/>
          <w:marBottom w:val="0"/>
          <w:divBdr>
            <w:top w:val="none" w:sz="0" w:space="0" w:color="auto"/>
            <w:left w:val="none" w:sz="0" w:space="0" w:color="auto"/>
            <w:bottom w:val="none" w:sz="0" w:space="0" w:color="auto"/>
            <w:right w:val="none" w:sz="0" w:space="0" w:color="auto"/>
          </w:divBdr>
        </w:div>
        <w:div w:id="1675570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259</Words>
  <Characters>1481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Жабагибаева Диана  Армановна</dc:creator>
  <cp:lastModifiedBy>Тощевикова Оксана</cp:lastModifiedBy>
  <cp:revision>25</cp:revision>
  <cp:lastPrinted>2021-12-02T09:11:00Z</cp:lastPrinted>
  <dcterms:created xsi:type="dcterms:W3CDTF">2023-05-11T10:12:00Z</dcterms:created>
  <dcterms:modified xsi:type="dcterms:W3CDTF">2026-06-18T10:52:00Z</dcterms:modified>
</cp:coreProperties>
</file>